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8E0853" w:rsidRPr="004F1C34" w14:paraId="601D100B" w14:textId="77777777" w:rsidTr="00331881">
        <w:tc>
          <w:tcPr>
            <w:tcW w:w="4678" w:type="dxa"/>
          </w:tcPr>
          <w:p w14:paraId="6CD7F065" w14:textId="77777777" w:rsidR="008E0853" w:rsidRPr="004F1C34" w:rsidRDefault="008E0853" w:rsidP="00331881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4F1C34">
              <w:rPr>
                <w:rFonts w:ascii="Times New Roman" w:hAnsi="Times New Roman" w:cs="Times New Roman"/>
                <w:sz w:val="24"/>
              </w:rPr>
              <w:t>BỘ CÔNG THƯƠNG</w:t>
            </w:r>
          </w:p>
          <w:p w14:paraId="332E5717" w14:textId="77777777" w:rsidR="008E0853" w:rsidRPr="004F1C34" w:rsidRDefault="008E0853" w:rsidP="00331881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34">
              <w:rPr>
                <w:rFonts w:ascii="Times New Roman" w:hAnsi="Times New Roman" w:cs="Times New Roman"/>
                <w:b/>
                <w:sz w:val="24"/>
                <w:szCs w:val="24"/>
              </w:rPr>
              <w:t>TRƯỜNG CAO ĐẲNG KỸ THUẬT CÔNG NGHỆ VIỆT ĐỨC</w:t>
            </w:r>
          </w:p>
          <w:p w14:paraId="13CFE5B3" w14:textId="77777777" w:rsidR="008E0853" w:rsidRPr="004F1C34" w:rsidRDefault="008E0853" w:rsidP="00331881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4F1C3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9CFF5F" wp14:editId="2AFD9863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41A40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2.65pt" to="147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"/>
                  </w:pict>
                </mc:Fallback>
              </mc:AlternateContent>
            </w:r>
          </w:p>
          <w:p w14:paraId="29ABBD6D" w14:textId="77777777" w:rsidR="008E0853" w:rsidRPr="004F1C34" w:rsidRDefault="008E0853" w:rsidP="00331881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C34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F1C34">
              <w:rPr>
                <w:rFonts w:ascii="Times New Roman" w:hAnsi="Times New Roman" w:cs="Times New Roman"/>
                <w:sz w:val="26"/>
                <w:szCs w:val="26"/>
              </w:rPr>
              <w:t xml:space="preserve"> /TB-CĐ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KTCN</w:t>
            </w:r>
            <w:r w:rsidRPr="004F1C34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14:paraId="3C8EB752" w14:textId="77777777" w:rsidR="008E0853" w:rsidRPr="004F1C34" w:rsidRDefault="008E0853" w:rsidP="0033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1B8B85" w14:textId="77777777" w:rsidR="008E0853" w:rsidRPr="004F1C34" w:rsidRDefault="008E0853" w:rsidP="0033188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C34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1DC45924" w14:textId="77777777" w:rsidR="008E0853" w:rsidRPr="004F1C34" w:rsidRDefault="008E0853" w:rsidP="003318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1C34">
              <w:rPr>
                <w:rFonts w:ascii="Times New Roman" w:hAnsi="Times New Roman" w:cs="Times New Roman"/>
                <w:b/>
                <w:sz w:val="28"/>
              </w:rPr>
              <w:t>Độc lập - Tự do - Hạnh Phúc</w:t>
            </w:r>
          </w:p>
          <w:p w14:paraId="109C7C2B" w14:textId="77777777" w:rsidR="008E0853" w:rsidRPr="004F1C34" w:rsidRDefault="008E0853" w:rsidP="003318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1C34"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BC7C5" wp14:editId="6DBBC2CB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37465</wp:posOffset>
                      </wp:positionV>
                      <wp:extent cx="1892300" cy="0"/>
                      <wp:effectExtent l="0" t="0" r="317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D62C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5pt,2.95pt" to="215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iasAEAAEgDAAAOAAAAZHJzL2Uyb0RvYy54bWysU8Fu2zAMvQ/YPwi6L3YydG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"/>
                  </w:pict>
                </mc:Fallback>
              </mc:AlternateContent>
            </w:r>
          </w:p>
          <w:p w14:paraId="5E54390A" w14:textId="77777777" w:rsidR="008E0853" w:rsidRPr="004F1C34" w:rsidRDefault="008E0853" w:rsidP="0033188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1C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Sông Công, ngày 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Pr="004F1C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3 năm 2026</w:t>
            </w:r>
          </w:p>
        </w:tc>
      </w:tr>
    </w:tbl>
    <w:p w14:paraId="55FD66E9" w14:textId="77777777" w:rsidR="008E0853" w:rsidRPr="004F1C34" w:rsidRDefault="008E0853" w:rsidP="008E08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C34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14:paraId="5D4CB35D" w14:textId="77777777" w:rsidR="008E0853" w:rsidRDefault="008E0853" w:rsidP="008E085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853">
        <w:rPr>
          <w:rFonts w:ascii="Times New Roman" w:hAnsi="Times New Roman" w:cs="Times New Roman"/>
          <w:b/>
          <w:bCs/>
          <w:sz w:val="28"/>
          <w:szCs w:val="28"/>
        </w:rPr>
        <w:t>V/v: Thay đổi trang thông tin điện tử của Trường Cao đẳng</w:t>
      </w:r>
    </w:p>
    <w:p w14:paraId="6A25B8EA" w14:textId="6289D1F9" w:rsidR="008E0853" w:rsidRPr="008E0853" w:rsidRDefault="008E0853" w:rsidP="008E085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E0853">
        <w:rPr>
          <w:rFonts w:ascii="Times New Roman" w:hAnsi="Times New Roman" w:cs="Times New Roman"/>
          <w:b/>
          <w:bCs/>
          <w:sz w:val="28"/>
          <w:szCs w:val="28"/>
        </w:rPr>
        <w:t>Kỹ thuật Công nghệ Việt - Đức</w:t>
      </w:r>
    </w:p>
    <w:p w14:paraId="7B62EC87" w14:textId="77777777" w:rsidR="008E0853" w:rsidRDefault="008E0853" w:rsidP="008E085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392904E" w14:textId="7DC7A1B4" w:rsidR="008E0853" w:rsidRPr="008E0853" w:rsidRDefault="008E0853" w:rsidP="00F7672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853">
        <w:rPr>
          <w:rFonts w:ascii="Times New Roman" w:hAnsi="Times New Roman" w:cs="Times New Roman"/>
          <w:sz w:val="28"/>
          <w:szCs w:val="28"/>
        </w:rPr>
        <w:t>Nhằm nâng cao hiệu quả công tác quản lý, điều hành và cung cấp thông tin nội bộ</w:t>
      </w:r>
      <w:r>
        <w:rPr>
          <w:rFonts w:ascii="Times New Roman" w:hAnsi="Times New Roman" w:cs="Times New Roman"/>
          <w:sz w:val="28"/>
          <w:szCs w:val="28"/>
        </w:rPr>
        <w:t xml:space="preserve"> sau sáp nhập</w:t>
      </w:r>
      <w:r w:rsidRPr="008E0853">
        <w:rPr>
          <w:rFonts w:ascii="Times New Roman" w:hAnsi="Times New Roman" w:cs="Times New Roman"/>
          <w:sz w:val="28"/>
          <w:szCs w:val="28"/>
        </w:rPr>
        <w:t>, Trường Cao đẳng Kỹ thuật Công nghệ Việt - Đức thông báo:</w:t>
      </w:r>
    </w:p>
    <w:p w14:paraId="78B6BD06" w14:textId="78CCEDB1" w:rsidR="008E0853" w:rsidRPr="008E0853" w:rsidRDefault="008E0853" w:rsidP="00F7672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853">
        <w:rPr>
          <w:rFonts w:ascii="Times New Roman" w:hAnsi="Times New Roman" w:cs="Times New Roman"/>
          <w:sz w:val="28"/>
          <w:szCs w:val="28"/>
        </w:rPr>
        <w:t xml:space="preserve">Kể từ ngày </w:t>
      </w:r>
      <w:r>
        <w:rPr>
          <w:rFonts w:ascii="Times New Roman" w:hAnsi="Times New Roman" w:cs="Times New Roman"/>
          <w:sz w:val="28"/>
          <w:szCs w:val="28"/>
        </w:rPr>
        <w:t>20 tháng 3 năm 2026</w:t>
      </w:r>
      <w:r w:rsidRPr="008E0853">
        <w:rPr>
          <w:rFonts w:ascii="Times New Roman" w:hAnsi="Times New Roman" w:cs="Times New Roman"/>
          <w:sz w:val="28"/>
          <w:szCs w:val="28"/>
        </w:rPr>
        <w:t>, Nhà trường chính thức thay đổi địa chỉ trang thông tin điện tử (website) như sau:</w:t>
      </w:r>
    </w:p>
    <w:p w14:paraId="157E9455" w14:textId="640442E9" w:rsidR="008E0853" w:rsidRPr="008E0853" w:rsidRDefault="008E0853" w:rsidP="00F76721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0853">
        <w:rPr>
          <w:rFonts w:ascii="Times New Roman" w:hAnsi="Times New Roman" w:cs="Times New Roman"/>
          <w:i/>
          <w:iCs/>
          <w:sz w:val="28"/>
          <w:szCs w:val="28"/>
        </w:rPr>
        <w:t xml:space="preserve">Địa chỉ cũ: </w:t>
      </w:r>
      <w:r w:rsidRPr="008E0853">
        <w:rPr>
          <w:rFonts w:ascii="Times New Roman" w:hAnsi="Times New Roman" w:cs="Times New Roman"/>
          <w:i/>
          <w:iCs/>
          <w:sz w:val="28"/>
          <w:szCs w:val="28"/>
        </w:rPr>
        <w:t>https://truongvietduchtainguyen.edu.vn</w:t>
      </w:r>
    </w:p>
    <w:p w14:paraId="44555E90" w14:textId="5DB7DB00" w:rsidR="008E0853" w:rsidRPr="008E0853" w:rsidRDefault="008E0853" w:rsidP="00F76721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0853">
        <w:rPr>
          <w:rFonts w:ascii="Times New Roman" w:hAnsi="Times New Roman" w:cs="Times New Roman"/>
          <w:i/>
          <w:iCs/>
          <w:sz w:val="28"/>
          <w:szCs w:val="28"/>
        </w:rPr>
        <w:t>Địa chỉ mới: https://</w:t>
      </w:r>
      <w:r w:rsidRPr="008E0853">
        <w:rPr>
          <w:rFonts w:ascii="Times New Roman" w:hAnsi="Times New Roman" w:cs="Times New Roman"/>
          <w:i/>
          <w:iCs/>
          <w:sz w:val="28"/>
          <w:szCs w:val="28"/>
        </w:rPr>
        <w:t>vctech.edu.vn</w:t>
      </w:r>
    </w:p>
    <w:p w14:paraId="7856A778" w14:textId="02DA86CA" w:rsidR="008E0853" w:rsidRPr="008E0853" w:rsidRDefault="008E0853" w:rsidP="00F7672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853">
        <w:rPr>
          <w:rFonts w:ascii="Times New Roman" w:hAnsi="Times New Roman" w:cs="Times New Roman"/>
          <w:sz w:val="28"/>
          <w:szCs w:val="28"/>
        </w:rPr>
        <w:t>Đề nghị toàn thể cán bộ, giáo viên:</w:t>
      </w:r>
    </w:p>
    <w:p w14:paraId="2F63AFCA" w14:textId="57C228F4" w:rsidR="008E0853" w:rsidRPr="008E0853" w:rsidRDefault="008E0853" w:rsidP="00F7672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E0853">
        <w:rPr>
          <w:rFonts w:ascii="Times New Roman" w:hAnsi="Times New Roman" w:cs="Times New Roman"/>
          <w:sz w:val="28"/>
          <w:szCs w:val="28"/>
        </w:rPr>
        <w:t>Cập nhật và sử dụng địa chỉ website mới trong quá trình làm việc, tra cứu thông tin và thực hiện các nhiệm vụ chuyên môn.</w:t>
      </w:r>
    </w:p>
    <w:p w14:paraId="1E5BA257" w14:textId="54CFE65D" w:rsidR="008E0853" w:rsidRPr="008E0853" w:rsidRDefault="008E0853" w:rsidP="00F7672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853">
        <w:rPr>
          <w:rFonts w:ascii="Times New Roman" w:hAnsi="Times New Roman" w:cs="Times New Roman"/>
          <w:sz w:val="28"/>
          <w:szCs w:val="28"/>
        </w:rPr>
        <w:t>Chủ động theo dõi các thông báo, kế hoạch, lịch công tác được đăng tải trên website mới.</w:t>
      </w:r>
    </w:p>
    <w:p w14:paraId="3C6FA1CC" w14:textId="1C747EA7" w:rsidR="008E0853" w:rsidRPr="008E0853" w:rsidRDefault="008E0853" w:rsidP="00F7672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853">
        <w:rPr>
          <w:rFonts w:ascii="Times New Roman" w:hAnsi="Times New Roman" w:cs="Times New Roman"/>
          <w:sz w:val="28"/>
          <w:szCs w:val="28"/>
        </w:rPr>
        <w:t>Phản hồi kịp thời về các vấn đề phát sinh (nếu có) trong quá trình sử dụng.</w:t>
      </w:r>
    </w:p>
    <w:p w14:paraId="219EDFCF" w14:textId="4AC6C9DE" w:rsidR="008E0853" w:rsidRPr="008E0853" w:rsidRDefault="008E0853" w:rsidP="00F7672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853">
        <w:rPr>
          <w:rFonts w:ascii="Times New Roman" w:hAnsi="Times New Roman" w:cs="Times New Roman"/>
          <w:sz w:val="28"/>
          <w:szCs w:val="28"/>
        </w:rPr>
        <w:t>Trong thời gian đầu chuyển đổi</w:t>
      </w:r>
      <w:r w:rsidR="00D60C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dữ li</w:t>
      </w:r>
      <w:r w:rsidR="00D60C31"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đang trong quá trình cập nhật, đồng bộ hoá</w:t>
      </w:r>
      <w:r w:rsidRPr="008E0853">
        <w:rPr>
          <w:rFonts w:ascii="Times New Roman" w:hAnsi="Times New Roman" w:cs="Times New Roman"/>
          <w:sz w:val="28"/>
          <w:szCs w:val="28"/>
        </w:rPr>
        <w:t>, nếu gặp khó khă</w:t>
      </w:r>
      <w:r w:rsidR="00D60C31">
        <w:rPr>
          <w:rFonts w:ascii="Times New Roman" w:hAnsi="Times New Roman" w:cs="Times New Roman"/>
          <w:sz w:val="28"/>
          <w:szCs w:val="28"/>
        </w:rPr>
        <w:t>n trong quá trình sử dụng các thầy cô liên hệ đ/c Vũ Anh Tuấn – Phòng Quản lý Đào tạo, số điện thoại: 0973543876.</w:t>
      </w:r>
    </w:p>
    <w:p w14:paraId="7630679B" w14:textId="77777777" w:rsidR="008E0853" w:rsidRPr="008E0853" w:rsidRDefault="008E0853" w:rsidP="00F7672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853">
        <w:rPr>
          <w:rFonts w:ascii="Times New Roman" w:hAnsi="Times New Roman" w:cs="Times New Roman"/>
          <w:sz w:val="28"/>
          <w:szCs w:val="28"/>
        </w:rPr>
        <w:t>Nhà trường đề nghị các đơn vị, cá nhân nghiêm túc thực hiện để đảm bảo thông tin được cập nhật kịp thời, chính xác.</w:t>
      </w:r>
    </w:p>
    <w:p w14:paraId="3A039F11" w14:textId="77777777" w:rsidR="008E0853" w:rsidRPr="008E0853" w:rsidRDefault="008E0853" w:rsidP="00F7672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853">
        <w:rPr>
          <w:rFonts w:ascii="Times New Roman" w:hAnsi="Times New Roman" w:cs="Times New Roman"/>
          <w:sz w:val="28"/>
          <w:szCs w:val="28"/>
        </w:rPr>
        <w:t>Trân trọng thông báo!</w:t>
      </w:r>
    </w:p>
    <w:p w14:paraId="39A23F7F" w14:textId="77777777" w:rsidR="008E0853" w:rsidRPr="004F1C34" w:rsidRDefault="008E0853" w:rsidP="008E0853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20" w:type="dxa"/>
        <w:tblInd w:w="70" w:type="dxa"/>
        <w:tblLook w:val="0000" w:firstRow="0" w:lastRow="0" w:firstColumn="0" w:lastColumn="0" w:noHBand="0" w:noVBand="0"/>
      </w:tblPr>
      <w:tblGrid>
        <w:gridCol w:w="4665"/>
        <w:gridCol w:w="4755"/>
      </w:tblGrid>
      <w:tr w:rsidR="008E0853" w14:paraId="6A5CB565" w14:textId="77777777" w:rsidTr="00331881">
        <w:trPr>
          <w:trHeight w:val="435"/>
        </w:trPr>
        <w:tc>
          <w:tcPr>
            <w:tcW w:w="4665" w:type="dxa"/>
          </w:tcPr>
          <w:p w14:paraId="206ABF49" w14:textId="77777777" w:rsidR="008E0853" w:rsidRDefault="008E0853" w:rsidP="00331881">
            <w:pPr>
              <w:spacing w:after="0"/>
              <w:ind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390652" w14:textId="77777777" w:rsidR="008E0853" w:rsidRPr="004F1C34" w:rsidRDefault="008E0853" w:rsidP="00331881">
            <w:pPr>
              <w:spacing w:after="0"/>
              <w:ind w:firstLine="38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F1C3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Nơi nhận:</w:t>
            </w:r>
          </w:p>
          <w:p w14:paraId="38B45779" w14:textId="77777777" w:rsidR="008E0853" w:rsidRPr="004F1C34" w:rsidRDefault="008E0853" w:rsidP="00331881">
            <w:pPr>
              <w:spacing w:after="0" w:line="240" w:lineRule="auto"/>
              <w:ind w:left="720" w:hanging="3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C34">
              <w:rPr>
                <w:rFonts w:ascii="Times New Roman" w:hAnsi="Times New Roman" w:cs="Times New Roman"/>
                <w:sz w:val="20"/>
                <w:szCs w:val="20"/>
              </w:rPr>
              <w:t>Ban Giám hiệu (để báo cáo);</w:t>
            </w:r>
          </w:p>
          <w:p w14:paraId="798C9512" w14:textId="77777777" w:rsidR="008E0853" w:rsidRPr="004F1C34" w:rsidRDefault="008E0853" w:rsidP="00331881">
            <w:pPr>
              <w:spacing w:after="0" w:line="240" w:lineRule="auto"/>
              <w:ind w:left="720" w:hanging="3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1C34">
              <w:rPr>
                <w:rFonts w:ascii="Times New Roman" w:hAnsi="Times New Roman" w:cs="Times New Roman"/>
                <w:sz w:val="20"/>
                <w:szCs w:val="20"/>
              </w:rPr>
              <w:t>Các Khoa, Phòng, Ban;</w:t>
            </w:r>
          </w:p>
          <w:p w14:paraId="213FC4C2" w14:textId="77777777" w:rsidR="008E0853" w:rsidRDefault="008E0853" w:rsidP="00331881">
            <w:pPr>
              <w:ind w:hanging="3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4F1C34">
              <w:rPr>
                <w:rFonts w:ascii="Times New Roman" w:hAnsi="Times New Roman" w:cs="Times New Roman"/>
                <w:sz w:val="20"/>
                <w:szCs w:val="20"/>
              </w:rPr>
              <w:t xml:space="preserve">Lưu: VT,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ĐT</w:t>
            </w:r>
            <w:r w:rsidRPr="004F1C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55" w:type="dxa"/>
          </w:tcPr>
          <w:p w14:paraId="266C0BA3" w14:textId="77777777" w:rsidR="008E0853" w:rsidRPr="00CF1EDB" w:rsidRDefault="008E0853" w:rsidP="0033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1E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K/T HIỆU TRƯỞNG</w:t>
            </w:r>
          </w:p>
          <w:p w14:paraId="1A0738CB" w14:textId="77777777" w:rsidR="008E0853" w:rsidRPr="00CF1EDB" w:rsidRDefault="008E0853" w:rsidP="0033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1E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PHÓ HIỆU TRƯỞNG</w:t>
            </w:r>
          </w:p>
          <w:p w14:paraId="221A8FA7" w14:textId="77777777" w:rsidR="008E0853" w:rsidRPr="00CF1EDB" w:rsidRDefault="008E0853" w:rsidP="0033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005AD37" w14:textId="77777777" w:rsidR="008E0853" w:rsidRPr="00CF1EDB" w:rsidRDefault="008E0853" w:rsidP="0033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4D315FC" w14:textId="77777777" w:rsidR="008E0853" w:rsidRPr="00CF1EDB" w:rsidRDefault="008E0853" w:rsidP="0033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0FF39E4" w14:textId="0439F029" w:rsidR="008E0853" w:rsidRPr="00CF1EDB" w:rsidRDefault="00D60C31" w:rsidP="003318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CHÍ NHÂN</w:t>
            </w:r>
          </w:p>
        </w:tc>
      </w:tr>
    </w:tbl>
    <w:p w14:paraId="01A7CE2B" w14:textId="77777777" w:rsidR="008E0853" w:rsidRPr="004F1C34" w:rsidRDefault="008E0853" w:rsidP="008E085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9274D0B" w14:textId="77777777" w:rsidR="00C3494C" w:rsidRDefault="00C3494C"/>
    <w:sectPr w:rsidR="00C3494C" w:rsidSect="005E3532">
      <w:pgSz w:w="11906" w:h="16838" w:code="9"/>
      <w:pgMar w:top="992" w:right="14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CFF"/>
    <w:multiLevelType w:val="multilevel"/>
    <w:tmpl w:val="B7D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3311A"/>
    <w:multiLevelType w:val="multilevel"/>
    <w:tmpl w:val="F1D2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37ECE"/>
    <w:multiLevelType w:val="multilevel"/>
    <w:tmpl w:val="01D6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C509E"/>
    <w:multiLevelType w:val="multilevel"/>
    <w:tmpl w:val="068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02547">
    <w:abstractNumId w:val="1"/>
  </w:num>
  <w:num w:numId="2" w16cid:durableId="311520826">
    <w:abstractNumId w:val="3"/>
  </w:num>
  <w:num w:numId="3" w16cid:durableId="1088961056">
    <w:abstractNumId w:val="2"/>
  </w:num>
  <w:num w:numId="4" w16cid:durableId="45398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53"/>
    <w:rsid w:val="0012246C"/>
    <w:rsid w:val="001532EF"/>
    <w:rsid w:val="005E3532"/>
    <w:rsid w:val="0073532A"/>
    <w:rsid w:val="008E0853"/>
    <w:rsid w:val="00A86E3A"/>
    <w:rsid w:val="00AC0519"/>
    <w:rsid w:val="00C3494C"/>
    <w:rsid w:val="00CC46B7"/>
    <w:rsid w:val="00D60C31"/>
    <w:rsid w:val="00F35865"/>
    <w:rsid w:val="00F7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DD641C"/>
  <w15:chartTrackingRefBased/>
  <w15:docId w15:val="{61289F7C-EDAB-4A3D-B33D-1F963C33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853"/>
  </w:style>
  <w:style w:type="paragraph" w:styleId="Heading1">
    <w:name w:val="heading 1"/>
    <w:basedOn w:val="Normal"/>
    <w:next w:val="Normal"/>
    <w:link w:val="Heading1Char"/>
    <w:uiPriority w:val="9"/>
    <w:qFormat/>
    <w:rsid w:val="008E0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8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8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8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8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8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85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85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8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8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85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85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8E0853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E08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Tuấn Minh Computer</dc:creator>
  <cp:keywords/>
  <dc:description/>
  <cp:lastModifiedBy>Tuấn Minh Computer</cp:lastModifiedBy>
  <cp:revision>5</cp:revision>
  <cp:lastPrinted>2026-03-18T06:42:00Z</cp:lastPrinted>
  <dcterms:created xsi:type="dcterms:W3CDTF">2026-03-18T06:02:00Z</dcterms:created>
  <dcterms:modified xsi:type="dcterms:W3CDTF">2026-03-18T07:50:00Z</dcterms:modified>
</cp:coreProperties>
</file>